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DE" w:rsidRPr="00305325" w:rsidRDefault="003615DE" w:rsidP="001E07A2">
      <w:pPr>
        <w:jc w:val="center"/>
        <w:rPr>
          <w:rFonts w:ascii="Times New Roman" w:hAnsi="Times New Roman" w:cs="Times New Roman"/>
          <w:b/>
          <w:u w:val="single"/>
        </w:rPr>
      </w:pPr>
      <w:r w:rsidRPr="00305325">
        <w:rPr>
          <w:rFonts w:ascii="Times New Roman" w:hAnsi="Times New Roman" w:cs="Times New Roman"/>
          <w:b/>
          <w:u w:val="single"/>
        </w:rPr>
        <w:t>HR Compliance Specialist</w:t>
      </w:r>
    </w:p>
    <w:p w:rsidR="001E07A2" w:rsidRPr="00CA4A38" w:rsidRDefault="001E07A2" w:rsidP="001E07A2">
      <w:pPr>
        <w:jc w:val="center"/>
        <w:rPr>
          <w:rFonts w:ascii="Times New Roman" w:hAnsi="Times New Roman" w:cs="Times New Roman"/>
        </w:rPr>
      </w:pPr>
      <w:r w:rsidRPr="00CA4A38">
        <w:rPr>
          <w:rFonts w:ascii="Times New Roman" w:hAnsi="Times New Roman" w:cs="Times New Roman"/>
        </w:rPr>
        <w:t>The University of Toledo</w:t>
      </w:r>
    </w:p>
    <w:p w:rsidR="001E07A2" w:rsidRPr="00CA4A38" w:rsidRDefault="001E07A2">
      <w:pPr>
        <w:rPr>
          <w:rFonts w:ascii="Times New Roman" w:hAnsi="Times New Roman" w:cs="Times New Roman"/>
        </w:rPr>
      </w:pPr>
    </w:p>
    <w:p w:rsidR="002F4A8A" w:rsidRDefault="003615DE" w:rsidP="003D2ECE">
      <w:pPr>
        <w:rPr>
          <w:rFonts w:ascii="Times New Roman" w:eastAsia="Calibri" w:hAnsi="Times New Roman"/>
        </w:rPr>
      </w:pPr>
      <w:r w:rsidRPr="003615DE">
        <w:rPr>
          <w:rFonts w:ascii="Times New Roman" w:eastAsia="Calibri" w:hAnsi="Times New Roman"/>
        </w:rPr>
        <w:t>This HR Compliance Specialist is the lead investigator for the Human Resources Department regarding internal and external claims regarding but not limited to harassment, hostile work environment and discrimination.  Complaints may also be received through the university anonymous hotline.   This position works directly with University leadership and managers to resolve complaints and contributes to providing a safe and harassment free workplace and learning environment.</w:t>
      </w:r>
    </w:p>
    <w:p w:rsidR="003615DE" w:rsidRPr="003D2ECE" w:rsidRDefault="003615DE" w:rsidP="003D2ECE">
      <w:pPr>
        <w:rPr>
          <w:rFonts w:ascii="Times New Roman" w:hAnsi="Times New Roman" w:cs="Times New Roman"/>
        </w:rPr>
      </w:pPr>
    </w:p>
    <w:p w:rsidR="00CA0019" w:rsidRPr="003C65FA" w:rsidRDefault="004C7758" w:rsidP="00CA0019">
      <w:pPr>
        <w:pStyle w:val="Heading4"/>
        <w:tabs>
          <w:tab w:val="clear" w:pos="540"/>
          <w:tab w:val="clear" w:pos="900"/>
        </w:tabs>
        <w:rPr>
          <w:rFonts w:ascii="Times New Roman" w:hAnsi="Times New Roman"/>
          <w:spacing w:val="-2"/>
          <w:sz w:val="22"/>
          <w:szCs w:val="22"/>
        </w:rPr>
      </w:pPr>
      <w:r>
        <w:rPr>
          <w:rFonts w:ascii="Times New Roman" w:hAnsi="Times New Roman"/>
          <w:spacing w:val="-2"/>
          <w:sz w:val="22"/>
          <w:szCs w:val="22"/>
        </w:rPr>
        <w:t>Qualifications/Knowledge, Skills &amp; Abilities</w:t>
      </w:r>
    </w:p>
    <w:p w:rsidR="00CA0019" w:rsidRDefault="00CA0019" w:rsidP="003D2ECE">
      <w:pPr>
        <w:rPr>
          <w:rFonts w:ascii="Times New Roman" w:hAnsi="Times New Roman" w:cs="Times New Roman"/>
        </w:rPr>
      </w:pPr>
    </w:p>
    <w:p w:rsidR="003615DE" w:rsidRPr="003615DE" w:rsidRDefault="003615DE" w:rsidP="003615DE">
      <w:pPr>
        <w:rPr>
          <w:rFonts w:ascii="Times New Roman" w:hAnsi="Times New Roman" w:cs="Times New Roman"/>
          <w:b/>
        </w:rPr>
      </w:pPr>
      <w:r w:rsidRPr="003615DE">
        <w:rPr>
          <w:rFonts w:ascii="Times New Roman" w:hAnsi="Times New Roman" w:cs="Times New Roman"/>
          <w:b/>
        </w:rPr>
        <w:t>Education/experience/licensing:</w:t>
      </w:r>
    </w:p>
    <w:p w:rsidR="003615DE" w:rsidRPr="003615DE" w:rsidRDefault="003615DE" w:rsidP="003615DE">
      <w:pPr>
        <w:rPr>
          <w:rFonts w:ascii="Times New Roman" w:hAnsi="Times New Roman" w:cs="Times New Roman"/>
        </w:rPr>
      </w:pPr>
      <w:r w:rsidRPr="003615DE">
        <w:rPr>
          <w:rFonts w:ascii="Times New Roman" w:hAnsi="Times New Roman" w:cs="Times New Roman"/>
        </w:rPr>
        <w:t>-Bachelor's Degree in Human Resource Management, Business Administration, and Organizational Leadership, Management or related field required</w:t>
      </w:r>
      <w:r w:rsidR="00305325">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-Juris Doctor preferred</w:t>
      </w:r>
      <w:r w:rsidR="00305325">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-Three (3) years of experience with compliance and proactive affirmative action initiatives required</w:t>
      </w:r>
      <w:r w:rsidR="00305325">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 xml:space="preserve">-Three (3) years of experience conducting investigations </w:t>
      </w:r>
      <w:r w:rsidR="00305325">
        <w:rPr>
          <w:rFonts w:ascii="Times New Roman" w:hAnsi="Times New Roman" w:cs="Times New Roman"/>
        </w:rPr>
        <w:t>required.</w:t>
      </w:r>
    </w:p>
    <w:p w:rsidR="003615DE" w:rsidRPr="003615DE" w:rsidRDefault="003615DE" w:rsidP="003615DE">
      <w:pPr>
        <w:rPr>
          <w:rFonts w:ascii="Times New Roman" w:hAnsi="Times New Roman" w:cs="Times New Roman"/>
        </w:rPr>
      </w:pPr>
      <w:r w:rsidRPr="003615DE">
        <w:rPr>
          <w:rFonts w:ascii="Times New Roman" w:hAnsi="Times New Roman" w:cs="Times New Roman"/>
        </w:rPr>
        <w:t>-Experience in an organization in a labor relations role and familiarity with conducting grievance and disciplinary hearings</w:t>
      </w:r>
      <w:r w:rsidR="00305325">
        <w:rPr>
          <w:rFonts w:ascii="Times New Roman" w:hAnsi="Times New Roman" w:cs="Times New Roman"/>
        </w:rPr>
        <w:t xml:space="preserve"> required</w:t>
      </w:r>
      <w:r w:rsidRPr="003615DE">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-Proficiency with Microsoft Office, Word, Excel, and PowerPoint required.</w:t>
      </w:r>
    </w:p>
    <w:p w:rsidR="003615DE" w:rsidRPr="003615DE" w:rsidRDefault="003615DE" w:rsidP="003615DE">
      <w:pPr>
        <w:rPr>
          <w:rFonts w:ascii="Times New Roman" w:hAnsi="Times New Roman" w:cs="Times New Roman"/>
        </w:rPr>
      </w:pPr>
    </w:p>
    <w:p w:rsidR="003615DE" w:rsidRPr="003615DE" w:rsidRDefault="003615DE" w:rsidP="003615DE">
      <w:pPr>
        <w:rPr>
          <w:rFonts w:ascii="Times New Roman" w:hAnsi="Times New Roman" w:cs="Times New Roman"/>
          <w:b/>
        </w:rPr>
      </w:pPr>
      <w:r w:rsidRPr="003615DE">
        <w:rPr>
          <w:rFonts w:ascii="Times New Roman" w:hAnsi="Times New Roman" w:cs="Times New Roman"/>
          <w:b/>
        </w:rPr>
        <w:t>Communication and other skills:</w:t>
      </w:r>
      <w:r w:rsidRPr="003615DE">
        <w:rPr>
          <w:rFonts w:ascii="Times New Roman" w:hAnsi="Times New Roman" w:cs="Times New Roman"/>
          <w:b/>
        </w:rPr>
        <w:tab/>
      </w:r>
    </w:p>
    <w:p w:rsidR="003615DE" w:rsidRPr="003615DE" w:rsidRDefault="003615DE" w:rsidP="003615DE">
      <w:pPr>
        <w:rPr>
          <w:rFonts w:ascii="Times New Roman" w:hAnsi="Times New Roman" w:cs="Times New Roman"/>
        </w:rPr>
      </w:pPr>
      <w:r w:rsidRPr="003615DE">
        <w:rPr>
          <w:rFonts w:ascii="Times New Roman" w:hAnsi="Times New Roman" w:cs="Times New Roman"/>
        </w:rPr>
        <w:t>-Ability to communicate effectively, both verbally and in writing</w:t>
      </w:r>
      <w:r w:rsidR="00305325">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-Ability to prioritize and efficiently execute a high volume and broad scope of tasks within tight deadlines</w:t>
      </w:r>
      <w:r w:rsidR="00305325">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-Proficient skills with Microsoft Outlook, Word, Excel, and PowerPoint.</w:t>
      </w:r>
    </w:p>
    <w:p w:rsidR="003615DE" w:rsidRPr="003615DE" w:rsidRDefault="003615DE" w:rsidP="003615DE">
      <w:pPr>
        <w:rPr>
          <w:rFonts w:ascii="Times New Roman" w:hAnsi="Times New Roman" w:cs="Times New Roman"/>
        </w:rPr>
      </w:pPr>
      <w:r w:rsidRPr="003615DE">
        <w:rPr>
          <w:rFonts w:ascii="Times New Roman" w:hAnsi="Times New Roman" w:cs="Times New Roman"/>
        </w:rPr>
        <w:t>-Strong organizational, analytical, and problem-solving skills</w:t>
      </w:r>
      <w:r w:rsidR="00305325">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-Demonstrated ability to learn quickly</w:t>
      </w:r>
      <w:r w:rsidR="00305325">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-Ability to collaborate with others</w:t>
      </w:r>
      <w:r w:rsidR="00305325">
        <w:rPr>
          <w:rFonts w:ascii="Times New Roman" w:hAnsi="Times New Roman" w:cs="Times New Roman"/>
        </w:rPr>
        <w:t>.</w:t>
      </w:r>
    </w:p>
    <w:p w:rsidR="003615DE" w:rsidRPr="003615DE" w:rsidRDefault="003615DE" w:rsidP="003615DE">
      <w:pPr>
        <w:rPr>
          <w:rFonts w:ascii="Times New Roman" w:hAnsi="Times New Roman" w:cs="Times New Roman"/>
        </w:rPr>
      </w:pPr>
      <w:r w:rsidRPr="003615DE">
        <w:rPr>
          <w:rFonts w:ascii="Times New Roman" w:hAnsi="Times New Roman" w:cs="Times New Roman"/>
        </w:rPr>
        <w:t>-Must be able to exhibit professional behavior at all times.</w:t>
      </w:r>
    </w:p>
    <w:p w:rsidR="002F4A8A" w:rsidRPr="00CA4A38" w:rsidRDefault="003615DE" w:rsidP="003615DE">
      <w:pPr>
        <w:rPr>
          <w:rFonts w:ascii="Times New Roman" w:hAnsi="Times New Roman" w:cs="Times New Roman"/>
        </w:rPr>
      </w:pPr>
      <w:r w:rsidRPr="003615DE">
        <w:rPr>
          <w:rFonts w:ascii="Times New Roman" w:hAnsi="Times New Roman" w:cs="Times New Roman"/>
        </w:rPr>
        <w:t>-Must be able to judge where discretion should be used and have critical thinking skills.</w:t>
      </w:r>
    </w:p>
    <w:p w:rsidR="003615DE" w:rsidRDefault="003615DE" w:rsidP="001E07A2">
      <w:pPr>
        <w:pStyle w:val="BodyText2"/>
        <w:spacing w:after="0" w:line="240" w:lineRule="auto"/>
        <w:jc w:val="both"/>
        <w:rPr>
          <w:color w:val="0D0D0D"/>
          <w:sz w:val="22"/>
          <w:szCs w:val="22"/>
        </w:rPr>
      </w:pPr>
    </w:p>
    <w:p w:rsidR="001E07A2" w:rsidRPr="00CA4A38" w:rsidRDefault="001E07A2" w:rsidP="001E07A2">
      <w:pPr>
        <w:pStyle w:val="BodyText2"/>
        <w:spacing w:after="0" w:line="240" w:lineRule="auto"/>
        <w:jc w:val="both"/>
        <w:rPr>
          <w:color w:val="0D0D0D"/>
          <w:sz w:val="22"/>
          <w:szCs w:val="22"/>
        </w:rPr>
      </w:pPr>
      <w:r w:rsidRPr="00CA4A38">
        <w:rPr>
          <w:color w:val="0D0D0D"/>
          <w:sz w:val="22"/>
          <w:szCs w:val="22"/>
        </w:rPr>
        <w:t xml:space="preserve">The University of Toledo offers a full benefits package including Medical, Dental, Vision, and Prescription coverage.  Other benefits include life insurance; tuition fee waiver benefits for employee, spouse, and dependents; flexible spending accounts, and an employee assistance program.  The University of Toledo is a public employer and employees can choose to participate in the Ohio Public Employees Retirement System (OPERS) or an Alternative Retirement plan.  The University of Toledo matches a 10% contribution by the employee with a contribution of </w:t>
      </w:r>
      <w:r w:rsidR="004516D4">
        <w:rPr>
          <w:color w:val="0D0D0D"/>
          <w:sz w:val="22"/>
          <w:szCs w:val="22"/>
        </w:rPr>
        <w:t>around</w:t>
      </w:r>
      <w:r w:rsidRPr="00CA4A38">
        <w:rPr>
          <w:color w:val="0D0D0D"/>
          <w:sz w:val="22"/>
          <w:szCs w:val="22"/>
        </w:rPr>
        <w:t xml:space="preserve"> 14%.  Applicants with previous service time with another public employer may have sick time and service time transferred if available with previous employer.</w:t>
      </w:r>
    </w:p>
    <w:p w:rsidR="001E07A2" w:rsidRPr="00CA4A38" w:rsidRDefault="001E07A2" w:rsidP="001E07A2">
      <w:pPr>
        <w:rPr>
          <w:rFonts w:ascii="Times New Roman" w:hAnsi="Times New Roman" w:cs="Times New Roman"/>
          <w:b/>
        </w:rPr>
      </w:pPr>
      <w:r w:rsidRPr="00CA4A38">
        <w:rPr>
          <w:rFonts w:ascii="Times New Roman" w:hAnsi="Times New Roman" w:cs="Times New Roman"/>
          <w:color w:val="000000"/>
        </w:rPr>
        <w:br/>
      </w:r>
      <w:r w:rsidRPr="00CA4A38">
        <w:rPr>
          <w:rFonts w:ascii="Times New Roman" w:hAnsi="Times New Roman" w:cs="Times New Roman"/>
          <w:spacing w:val="-2"/>
        </w:rPr>
        <w:t xml:space="preserve">For qualifications and to apply please visit </w:t>
      </w:r>
      <w:hyperlink r:id="rId5" w:history="1">
        <w:r w:rsidRPr="00CA4A38">
          <w:rPr>
            <w:rStyle w:val="Hyperlink"/>
            <w:rFonts w:ascii="Times New Roman" w:hAnsi="Times New Roman" w:cs="Times New Roman"/>
            <w:spacing w:val="-2"/>
          </w:rPr>
          <w:t>https://jobs.utoledo.edu</w:t>
        </w:r>
      </w:hyperlink>
      <w:r w:rsidRPr="00CA4A38">
        <w:rPr>
          <w:rFonts w:ascii="Times New Roman" w:hAnsi="Times New Roman" w:cs="Times New Roman"/>
          <w:spacing w:val="-2"/>
        </w:rPr>
        <w:t>.</w:t>
      </w:r>
      <w:r w:rsidR="003D2ECE">
        <w:rPr>
          <w:rFonts w:ascii="Times New Roman" w:hAnsi="Times New Roman" w:cs="Times New Roman"/>
          <w:spacing w:val="-2"/>
        </w:rPr>
        <w:t xml:space="preserve">  Reference job posting #</w:t>
      </w:r>
      <w:r w:rsidR="00A029AA">
        <w:rPr>
          <w:rFonts w:ascii="Times New Roman" w:hAnsi="Times New Roman" w:cs="Times New Roman"/>
          <w:spacing w:val="-2"/>
        </w:rPr>
        <w:t>38743</w:t>
      </w:r>
      <w:r w:rsidR="002F4A8A">
        <w:rPr>
          <w:rFonts w:ascii="Times New Roman" w:hAnsi="Times New Roman" w:cs="Times New Roman"/>
          <w:spacing w:val="-2"/>
        </w:rPr>
        <w:t>, or the direct link: https://</w:t>
      </w:r>
      <w:r w:rsidR="00A029AA" w:rsidRPr="00A029AA">
        <w:rPr>
          <w:rFonts w:ascii="Times New Roman" w:hAnsi="Times New Roman" w:cs="Times New Roman"/>
          <w:spacing w:val="-2"/>
        </w:rPr>
        <w:t>jobs.utoledo.edu/applicants/Central?quickFind=</w:t>
      </w:r>
      <w:proofErr w:type="gramStart"/>
      <w:r w:rsidR="00A029AA" w:rsidRPr="00A029AA">
        <w:rPr>
          <w:rFonts w:ascii="Times New Roman" w:hAnsi="Times New Roman" w:cs="Times New Roman"/>
          <w:spacing w:val="-2"/>
        </w:rPr>
        <w:t>62180</w:t>
      </w:r>
      <w:r w:rsidR="002F4A8A">
        <w:rPr>
          <w:rFonts w:ascii="Times New Roman" w:hAnsi="Times New Roman" w:cs="Times New Roman"/>
          <w:spacing w:val="-2"/>
        </w:rPr>
        <w:t xml:space="preserve">  -</w:t>
      </w:r>
      <w:proofErr w:type="gramEnd"/>
      <w:r w:rsidR="002F4A8A">
        <w:rPr>
          <w:rFonts w:ascii="Times New Roman" w:hAnsi="Times New Roman" w:cs="Times New Roman"/>
          <w:spacing w:val="-2"/>
        </w:rPr>
        <w:t xml:space="preserve"> </w:t>
      </w:r>
      <w:r w:rsidR="00305325">
        <w:rPr>
          <w:rFonts w:ascii="Times New Roman" w:hAnsi="Times New Roman" w:cs="Times New Roman"/>
          <w:spacing w:val="-2"/>
        </w:rPr>
        <w:t xml:space="preserve"> </w:t>
      </w:r>
      <w:r w:rsidRPr="00CA4A38">
        <w:rPr>
          <w:rFonts w:ascii="Times New Roman" w:hAnsi="Times New Roman" w:cs="Times New Roman"/>
        </w:rPr>
        <w:t>Only online applications are accepted. UT is an EEO, AA Employer and Educator.</w:t>
      </w:r>
      <w:r w:rsidRPr="00CA4A38">
        <w:rPr>
          <w:rFonts w:ascii="Times New Roman" w:hAnsi="Times New Roman" w:cs="Times New Roman"/>
          <w:b/>
        </w:rPr>
        <w:t xml:space="preserve"> </w:t>
      </w:r>
    </w:p>
    <w:p w:rsidR="001E07A2" w:rsidRDefault="001E07A2">
      <w:bookmarkStart w:id="0" w:name="_GoBack"/>
      <w:bookmarkEnd w:id="0"/>
    </w:p>
    <w:sectPr w:rsidR="001E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A2"/>
    <w:rsid w:val="00016A07"/>
    <w:rsid w:val="000B752D"/>
    <w:rsid w:val="001E07A2"/>
    <w:rsid w:val="002F4A8A"/>
    <w:rsid w:val="00305325"/>
    <w:rsid w:val="003615DE"/>
    <w:rsid w:val="003D2ECE"/>
    <w:rsid w:val="004516D4"/>
    <w:rsid w:val="004C7758"/>
    <w:rsid w:val="005D5A1E"/>
    <w:rsid w:val="007A2500"/>
    <w:rsid w:val="00A029AA"/>
    <w:rsid w:val="00C60807"/>
    <w:rsid w:val="00CA0019"/>
    <w:rsid w:val="00CA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07"/>
  </w:style>
  <w:style w:type="paragraph" w:styleId="Heading4">
    <w:name w:val="heading 4"/>
    <w:basedOn w:val="Normal"/>
    <w:next w:val="Normal"/>
    <w:link w:val="Heading4Char"/>
    <w:qFormat/>
    <w:rsid w:val="00CA0019"/>
    <w:pPr>
      <w:keepNext/>
      <w:widowControl w:val="0"/>
      <w:tabs>
        <w:tab w:val="left" w:pos="-720"/>
        <w:tab w:val="left" w:pos="540"/>
        <w:tab w:val="left" w:pos="900"/>
      </w:tabs>
      <w:suppressAutoHyphens/>
      <w:jc w:val="both"/>
      <w:outlineLvl w:val="3"/>
    </w:pPr>
    <w:rPr>
      <w:rFonts w:ascii="Garamond" w:eastAsia="Times New Roman" w:hAnsi="Garamond"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807"/>
  </w:style>
  <w:style w:type="paragraph" w:styleId="ListParagraph">
    <w:name w:val="List Paragraph"/>
    <w:basedOn w:val="Normal"/>
    <w:uiPriority w:val="34"/>
    <w:qFormat/>
    <w:rsid w:val="00C60807"/>
    <w:pPr>
      <w:ind w:left="720"/>
      <w:contextualSpacing/>
    </w:pPr>
  </w:style>
  <w:style w:type="character" w:styleId="Hyperlink">
    <w:name w:val="Hyperlink"/>
    <w:rsid w:val="001E07A2"/>
    <w:rPr>
      <w:color w:val="0000FF"/>
      <w:u w:val="single"/>
    </w:rPr>
  </w:style>
  <w:style w:type="paragraph" w:styleId="BodyText2">
    <w:name w:val="Body Text 2"/>
    <w:basedOn w:val="Normal"/>
    <w:link w:val="BodyText2Char"/>
    <w:rsid w:val="001E07A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E07A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A0019"/>
    <w:rPr>
      <w:rFonts w:ascii="Garamond" w:eastAsia="Times New Roman" w:hAnsi="Garamond" w:cs="Times New Roman"/>
      <w:b/>
      <w:snapToGrid w:val="0"/>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07"/>
  </w:style>
  <w:style w:type="paragraph" w:styleId="Heading4">
    <w:name w:val="heading 4"/>
    <w:basedOn w:val="Normal"/>
    <w:next w:val="Normal"/>
    <w:link w:val="Heading4Char"/>
    <w:qFormat/>
    <w:rsid w:val="00CA0019"/>
    <w:pPr>
      <w:keepNext/>
      <w:widowControl w:val="0"/>
      <w:tabs>
        <w:tab w:val="left" w:pos="-720"/>
        <w:tab w:val="left" w:pos="540"/>
        <w:tab w:val="left" w:pos="900"/>
      </w:tabs>
      <w:suppressAutoHyphens/>
      <w:jc w:val="both"/>
      <w:outlineLvl w:val="3"/>
    </w:pPr>
    <w:rPr>
      <w:rFonts w:ascii="Garamond" w:eastAsia="Times New Roman" w:hAnsi="Garamond"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807"/>
  </w:style>
  <w:style w:type="paragraph" w:styleId="ListParagraph">
    <w:name w:val="List Paragraph"/>
    <w:basedOn w:val="Normal"/>
    <w:uiPriority w:val="34"/>
    <w:qFormat/>
    <w:rsid w:val="00C60807"/>
    <w:pPr>
      <w:ind w:left="720"/>
      <w:contextualSpacing/>
    </w:pPr>
  </w:style>
  <w:style w:type="character" w:styleId="Hyperlink">
    <w:name w:val="Hyperlink"/>
    <w:rsid w:val="001E07A2"/>
    <w:rPr>
      <w:color w:val="0000FF"/>
      <w:u w:val="single"/>
    </w:rPr>
  </w:style>
  <w:style w:type="paragraph" w:styleId="BodyText2">
    <w:name w:val="Body Text 2"/>
    <w:basedOn w:val="Normal"/>
    <w:link w:val="BodyText2Char"/>
    <w:rsid w:val="001E07A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E07A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A0019"/>
    <w:rPr>
      <w:rFonts w:ascii="Garamond" w:eastAsia="Times New Roman" w:hAnsi="Garamond" w:cs="Times New Roman"/>
      <w:b/>
      <w:snapToGrid w:val="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utole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Chapman, Carolyn</cp:lastModifiedBy>
  <cp:revision>2</cp:revision>
  <dcterms:created xsi:type="dcterms:W3CDTF">2018-05-22T16:04:00Z</dcterms:created>
  <dcterms:modified xsi:type="dcterms:W3CDTF">2018-05-22T16:04:00Z</dcterms:modified>
</cp:coreProperties>
</file>